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2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龙游县发展和改革局</w:t>
      </w:r>
    </w:p>
    <w:tbl>
      <w:tblPr>
        <w:tblStyle w:val="2"/>
        <w:tblpPr w:leftFromText="180" w:rightFromText="180" w:vertAnchor="page" w:horzAnchor="page" w:tblpX="2187" w:tblpY="3316"/>
        <w:tblOverlap w:val="never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160"/>
        <w:gridCol w:w="3067"/>
        <w:gridCol w:w="32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汪益平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11080303015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周利民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11080303011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杜前强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11080303024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洪霞琴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11080303017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孙正发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11080303023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董永生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11080303022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韩彬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11080303021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李竹生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11080303027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章德兴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11080303019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郑颖</w:t>
            </w:r>
            <w:bookmarkStart w:id="0" w:name="_GoBack"/>
            <w:bookmarkEnd w:id="0"/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11080303005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金辉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11080303008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聂雅萍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11080303009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王赛如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11080303013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林剑平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11080303001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姜慧丹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11080303010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郑天帆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11080303012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秦柳香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11080303020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徐纲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11080303003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刘乐乐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11080303007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郑文昊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11080303026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管振东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11080303004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宣璐瑶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11080303025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邵水良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11080303018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阙嘉伟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11080303014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陈立云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11080303006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王程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  <w:szCs w:val="24"/>
              </w:rPr>
              <w:t>11080303002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龙游县发展和改革局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E631D0"/>
    <w:rsid w:val="14067549"/>
    <w:rsid w:val="3B4B2FF4"/>
    <w:rsid w:val="3E3F1660"/>
    <w:rsid w:val="43D9361E"/>
    <w:rsid w:val="473A4323"/>
    <w:rsid w:val="54034598"/>
    <w:rsid w:val="5C415C58"/>
    <w:rsid w:val="5CA22D63"/>
    <w:rsid w:val="75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2020-11-04T07:05:00Z</dcterms:created>
  <dc:creator>夏啦啦啦</dc:creator>
  <cp:lastModifiedBy>Administrator</cp:lastModifiedBy>
  <dcterms:modified xsi:type="dcterms:W3CDTF">2022-02-16T03:49:14Z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