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龙游县林业水利局行政执法主体公告表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19"/>
          <w:szCs w:val="19"/>
        </w:rPr>
      </w:pPr>
    </w:p>
    <w:tbl>
      <w:tblPr>
        <w:tblW w:w="7702" w:type="dxa"/>
        <w:tblInd w:w="3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09"/>
        <w:gridCol w:w="2607"/>
        <w:gridCol w:w="25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b w:val="0"/>
                <w:bCs w:val="0"/>
              </w:rPr>
            </w:pPr>
            <w:r>
              <w:rPr>
                <w:rFonts w:ascii="宋体" w:hAnsi="宋体" w:eastAsia="宋体" w:cs="宋体"/>
                <w:b w:val="0"/>
                <w:bCs w:val="0"/>
                <w:kern w:val="0"/>
                <w:sz w:val="24"/>
                <w:szCs w:val="24"/>
                <w:lang w:val="en-US" w:eastAsia="zh-CN" w:bidi="ar"/>
              </w:rPr>
              <w:t>投诉举报电话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龙游县林业水利局</w:t>
            </w:r>
          </w:p>
        </w:tc>
        <w:tc>
          <w:tcPr>
            <w:tcW w:w="2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龙游县龙洲街道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谷水路106、109号</w:t>
            </w:r>
          </w:p>
        </w:tc>
        <w:tc>
          <w:tcPr>
            <w:tcW w:w="25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0570-7027095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书魂体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wMmZlNmUwMmNkYWMwMTQxYWZiYjE2YzAyOWYyNzIifQ=="/>
  </w:docVars>
  <w:rsids>
    <w:rsidRoot w:val="00000000"/>
    <w:rsid w:val="052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2024-01-26T11:28:40Z</dcterms:created>
  <dc:creator>Administrator</dc:creator>
  <cp:lastModifiedBy>丸子</cp:lastModifiedBy>
  <dcterms:modified xsi:type="dcterms:W3CDTF">2024-01-26T11:30:10Z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B411FE12B5224BDCBF07EAA58F2E1263_12</vt:lpwstr>
  </property>
</Properties>
</file>